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27DA" w:rsidRDefault="002A7A86" w:rsidP="00457A3A">
      <w:pPr>
        <w:pStyle w:val="ConsNormal"/>
        <w:widowControl/>
        <w:ind w:firstLine="0"/>
        <w:jc w:val="center"/>
        <w:rPr>
          <w:rFonts w:ascii="Times New Roman" w:hAnsi="Times New Roman" w:cs="Times New Roman"/>
          <w:sz w:val="16"/>
          <w:szCs w:val="16"/>
        </w:rPr>
      </w:pPr>
      <w:r>
        <w:rPr>
          <w:rFonts w:ascii="Times New Roman" w:hAnsi="Times New Roman" w:cs="Times New Roman"/>
          <w:noProof/>
          <w:sz w:val="26"/>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40.3pt;height:48.85pt;visibility:visible">
            <v:imagedata r:id="rId8" o:title=""/>
          </v:shape>
        </w:pict>
      </w:r>
    </w:p>
    <w:p w:rsidR="00457A3A" w:rsidRPr="00E438EF" w:rsidRDefault="00457A3A" w:rsidP="00457A3A">
      <w:pPr>
        <w:pStyle w:val="ConsNormal"/>
        <w:widowControl/>
        <w:ind w:firstLine="0"/>
        <w:jc w:val="center"/>
        <w:rPr>
          <w:rFonts w:ascii="Times New Roman" w:hAnsi="Times New Roman" w:cs="Times New Roman"/>
          <w:sz w:val="16"/>
          <w:szCs w:val="16"/>
        </w:rPr>
      </w:pPr>
      <w:r w:rsidRPr="00E438EF">
        <w:rPr>
          <w:rFonts w:ascii="Times New Roman" w:hAnsi="Times New Roman" w:cs="Times New Roman"/>
          <w:sz w:val="16"/>
          <w:szCs w:val="16"/>
        </w:rPr>
        <w:t>РОССИЙСКАЯ ФЕДЕРАЦИЯ</w:t>
      </w:r>
    </w:p>
    <w:p w:rsidR="00457A3A" w:rsidRDefault="00457A3A" w:rsidP="00457A3A">
      <w:pPr>
        <w:jc w:val="center"/>
        <w:rPr>
          <w:sz w:val="16"/>
          <w:szCs w:val="16"/>
        </w:rPr>
      </w:pPr>
      <w:r w:rsidRPr="00E438EF">
        <w:rPr>
          <w:sz w:val="16"/>
          <w:szCs w:val="16"/>
        </w:rPr>
        <w:t>КРАСНОЯРСКИЙ КРАЙ</w:t>
      </w:r>
    </w:p>
    <w:p w:rsidR="00C928F8" w:rsidRDefault="00C928F8" w:rsidP="000A7E93">
      <w:pPr>
        <w:jc w:val="center"/>
      </w:pPr>
    </w:p>
    <w:p w:rsidR="00457A3A" w:rsidRDefault="00457A3A" w:rsidP="000A7E93">
      <w:pPr>
        <w:jc w:val="center"/>
        <w:rPr>
          <w:b/>
          <w:i/>
        </w:rPr>
      </w:pPr>
      <w:r>
        <w:t>НОРИЛЬСКИЙ ГОРОДСКОЙ СОВЕТ ДЕПУТАТОВ</w:t>
      </w:r>
    </w:p>
    <w:p w:rsidR="00457A3A" w:rsidRPr="00994AB0" w:rsidRDefault="00457A3A" w:rsidP="00457A3A">
      <w:pPr>
        <w:jc w:val="center"/>
        <w:rPr>
          <w:rFonts w:ascii="Bookman Old Style" w:hAnsi="Bookman Old Style"/>
          <w:spacing w:val="20"/>
          <w:sz w:val="24"/>
          <w:szCs w:val="24"/>
        </w:rPr>
      </w:pPr>
    </w:p>
    <w:p w:rsidR="00457A3A" w:rsidRDefault="00457A3A" w:rsidP="00457A3A">
      <w:pPr>
        <w:jc w:val="center"/>
        <w:rPr>
          <w:rFonts w:ascii="Bookman Old Style" w:hAnsi="Bookman Old Style"/>
          <w:spacing w:val="20"/>
          <w:sz w:val="32"/>
        </w:rPr>
      </w:pPr>
      <w:r>
        <w:rPr>
          <w:rFonts w:ascii="Bookman Old Style" w:hAnsi="Bookman Old Style"/>
          <w:spacing w:val="20"/>
          <w:sz w:val="32"/>
        </w:rPr>
        <w:t>Р Е Ш Е Н И Е</w:t>
      </w:r>
    </w:p>
    <w:p w:rsidR="00726148" w:rsidRDefault="00726148" w:rsidP="00457A3A">
      <w:pPr>
        <w:jc w:val="center"/>
        <w:rPr>
          <w:rFonts w:ascii="Bookman Old Style" w:hAnsi="Bookman Old Style"/>
          <w:spacing w:val="20"/>
          <w:sz w:val="32"/>
        </w:rPr>
      </w:pPr>
    </w:p>
    <w:tbl>
      <w:tblPr>
        <w:tblW w:w="0" w:type="auto"/>
        <w:tblInd w:w="108" w:type="dxa"/>
        <w:tblLook w:val="04A0" w:firstRow="1" w:lastRow="0" w:firstColumn="1" w:lastColumn="0" w:noHBand="0" w:noVBand="1"/>
      </w:tblPr>
      <w:tblGrid>
        <w:gridCol w:w="4544"/>
        <w:gridCol w:w="4528"/>
      </w:tblGrid>
      <w:tr w:rsidR="00726148" w:rsidRPr="00C9027A" w:rsidTr="00C9027A">
        <w:tc>
          <w:tcPr>
            <w:tcW w:w="4544" w:type="dxa"/>
            <w:shd w:val="clear" w:color="auto" w:fill="auto"/>
          </w:tcPr>
          <w:p w:rsidR="00726148" w:rsidRPr="00C9027A" w:rsidRDefault="009027DA" w:rsidP="00DB5B94">
            <w:pPr>
              <w:rPr>
                <w:szCs w:val="26"/>
              </w:rPr>
            </w:pPr>
            <w:r>
              <w:rPr>
                <w:szCs w:val="26"/>
              </w:rPr>
              <w:t>22 июня 2021</w:t>
            </w:r>
            <w:r w:rsidR="00726148" w:rsidRPr="00C9027A">
              <w:rPr>
                <w:szCs w:val="26"/>
              </w:rPr>
              <w:t xml:space="preserve"> год</w:t>
            </w:r>
            <w:r w:rsidR="00AD3378">
              <w:rPr>
                <w:szCs w:val="26"/>
              </w:rPr>
              <w:t>а</w:t>
            </w:r>
          </w:p>
        </w:tc>
        <w:tc>
          <w:tcPr>
            <w:tcW w:w="4528" w:type="dxa"/>
            <w:shd w:val="clear" w:color="auto" w:fill="auto"/>
          </w:tcPr>
          <w:p w:rsidR="00726148" w:rsidRPr="00B43C82" w:rsidRDefault="00726148" w:rsidP="009027DA">
            <w:pPr>
              <w:jc w:val="right"/>
              <w:rPr>
                <w:szCs w:val="26"/>
              </w:rPr>
            </w:pPr>
            <w:r w:rsidRPr="00C9027A">
              <w:rPr>
                <w:szCs w:val="26"/>
              </w:rPr>
              <w:t xml:space="preserve">№ </w:t>
            </w:r>
            <w:bookmarkStart w:id="0" w:name="_GoBack"/>
            <w:r w:rsidR="00DB0CAB">
              <w:rPr>
                <w:szCs w:val="26"/>
              </w:rPr>
              <w:t>29/5-67</w:t>
            </w:r>
            <w:bookmarkEnd w:id="0"/>
            <w:r w:rsidR="00DB0CAB">
              <w:rPr>
                <w:szCs w:val="26"/>
              </w:rPr>
              <w:t>0</w:t>
            </w:r>
          </w:p>
        </w:tc>
      </w:tr>
    </w:tbl>
    <w:p w:rsidR="00726148" w:rsidRDefault="00726148" w:rsidP="0046660D">
      <w:pPr>
        <w:jc w:val="center"/>
      </w:pPr>
    </w:p>
    <w:p w:rsidR="000C3573" w:rsidRDefault="000C3573" w:rsidP="000C3573">
      <w:pPr>
        <w:autoSpaceDE w:val="0"/>
        <w:autoSpaceDN w:val="0"/>
        <w:adjustRightInd w:val="0"/>
        <w:jc w:val="center"/>
        <w:rPr>
          <w:szCs w:val="26"/>
        </w:rPr>
      </w:pPr>
      <w:r>
        <w:rPr>
          <w:szCs w:val="26"/>
        </w:rPr>
        <w:t xml:space="preserve">О внесении изменений в решение Городского Совета от 23.05.2017 </w:t>
      </w:r>
    </w:p>
    <w:p w:rsidR="000C3573" w:rsidRDefault="000C3573" w:rsidP="000C3573">
      <w:pPr>
        <w:autoSpaceDE w:val="0"/>
        <w:autoSpaceDN w:val="0"/>
        <w:adjustRightInd w:val="0"/>
        <w:jc w:val="center"/>
        <w:rPr>
          <w:szCs w:val="26"/>
        </w:rPr>
      </w:pPr>
      <w:r>
        <w:rPr>
          <w:szCs w:val="26"/>
        </w:rPr>
        <w:t xml:space="preserve">№ В/4-833 «О создании местной общественной палаты </w:t>
      </w:r>
    </w:p>
    <w:p w:rsidR="000C3573" w:rsidRDefault="000C3573" w:rsidP="000C3573">
      <w:pPr>
        <w:autoSpaceDE w:val="0"/>
        <w:autoSpaceDN w:val="0"/>
        <w:adjustRightInd w:val="0"/>
        <w:jc w:val="center"/>
        <w:rPr>
          <w:szCs w:val="26"/>
        </w:rPr>
      </w:pPr>
      <w:r>
        <w:rPr>
          <w:szCs w:val="26"/>
        </w:rPr>
        <w:t>муниципального образования город Норильск»</w:t>
      </w:r>
    </w:p>
    <w:p w:rsidR="000C3573" w:rsidRPr="000C3573" w:rsidRDefault="000C3573" w:rsidP="000C3573">
      <w:pPr>
        <w:autoSpaceDE w:val="0"/>
        <w:autoSpaceDN w:val="0"/>
        <w:adjustRightInd w:val="0"/>
        <w:rPr>
          <w:szCs w:val="26"/>
        </w:rPr>
      </w:pPr>
    </w:p>
    <w:p w:rsidR="000C3573" w:rsidRDefault="000C3573" w:rsidP="000C3573">
      <w:pPr>
        <w:tabs>
          <w:tab w:val="left" w:pos="993"/>
        </w:tabs>
        <w:ind w:firstLine="709"/>
        <w:contextualSpacing/>
        <w:rPr>
          <w:szCs w:val="26"/>
        </w:rPr>
      </w:pPr>
      <w:r>
        <w:rPr>
          <w:szCs w:val="26"/>
        </w:rPr>
        <w:t>В соответствии с Федеральным законом от 06.10.2003 № 131-ФЗ «Об общих принципах организации местного самоуправления в Российской Федерации», Законом РФ о поправке к Конституции Российской Федерации от 14.03.2020 № 1-ФКЗ «О совершенствовании регулирования отдельных вопросов организации и функционирования публичной власти», Федеральным законом от 15.10.2020 № 333-ФЗ «О внесении изменения в статью 7 Федерального закона «Об общих принципах организации и деятельности общественных палат субъектов Российской Федерации», статьей 28 Устава городского округа город Норильск Красноярского края,</w:t>
      </w:r>
      <w:r w:rsidRPr="000C3573">
        <w:rPr>
          <w:szCs w:val="26"/>
        </w:rPr>
        <w:t xml:space="preserve"> Городской Совет</w:t>
      </w:r>
    </w:p>
    <w:p w:rsidR="000C3573" w:rsidRPr="000C3573" w:rsidRDefault="000C3573" w:rsidP="000C3573">
      <w:pPr>
        <w:tabs>
          <w:tab w:val="left" w:pos="993"/>
        </w:tabs>
        <w:contextualSpacing/>
        <w:rPr>
          <w:b/>
          <w:szCs w:val="26"/>
        </w:rPr>
      </w:pPr>
    </w:p>
    <w:p w:rsidR="000C3573" w:rsidRPr="000C3573" w:rsidRDefault="000C3573" w:rsidP="000C3573">
      <w:pPr>
        <w:tabs>
          <w:tab w:val="left" w:pos="993"/>
        </w:tabs>
        <w:ind w:firstLine="709"/>
        <w:contextualSpacing/>
        <w:rPr>
          <w:b/>
          <w:szCs w:val="26"/>
        </w:rPr>
      </w:pPr>
      <w:r w:rsidRPr="000C3573">
        <w:rPr>
          <w:b/>
          <w:szCs w:val="26"/>
        </w:rPr>
        <w:t>РЕШИЛ:</w:t>
      </w:r>
    </w:p>
    <w:p w:rsidR="000C3573" w:rsidRPr="000C3573" w:rsidRDefault="000C3573" w:rsidP="000C3573">
      <w:pPr>
        <w:tabs>
          <w:tab w:val="left" w:pos="993"/>
        </w:tabs>
        <w:ind w:firstLine="567"/>
        <w:contextualSpacing/>
        <w:rPr>
          <w:szCs w:val="26"/>
        </w:rPr>
      </w:pPr>
    </w:p>
    <w:p w:rsidR="000C3573" w:rsidRDefault="000C3573" w:rsidP="000C3573">
      <w:pPr>
        <w:widowControl w:val="0"/>
        <w:autoSpaceDE w:val="0"/>
        <w:autoSpaceDN w:val="0"/>
        <w:adjustRightInd w:val="0"/>
        <w:ind w:firstLine="709"/>
        <w:contextualSpacing/>
        <w:rPr>
          <w:szCs w:val="26"/>
        </w:rPr>
      </w:pPr>
      <w:r>
        <w:rPr>
          <w:szCs w:val="26"/>
        </w:rPr>
        <w:t xml:space="preserve">1. </w:t>
      </w:r>
      <w:r w:rsidRPr="000C3573">
        <w:rPr>
          <w:szCs w:val="26"/>
        </w:rPr>
        <w:t>Внести</w:t>
      </w:r>
      <w:r>
        <w:t xml:space="preserve"> в </w:t>
      </w:r>
      <w:r>
        <w:rPr>
          <w:bCs/>
        </w:rPr>
        <w:t>решение</w:t>
      </w:r>
      <w:r>
        <w:rPr>
          <w:szCs w:val="26"/>
        </w:rPr>
        <w:t xml:space="preserve"> Городского Совета от 23.05.2017 № В/4-833 «О создании местной общественной палаты муниципального образования город Норильск»</w:t>
      </w:r>
      <w:r>
        <w:rPr>
          <w:bCs/>
        </w:rPr>
        <w:t xml:space="preserve"> (далее – решение) следующие изменения:</w:t>
      </w:r>
    </w:p>
    <w:p w:rsidR="000C3573" w:rsidRDefault="000C3573" w:rsidP="000C3573">
      <w:pPr>
        <w:pStyle w:val="a4"/>
        <w:widowControl w:val="0"/>
        <w:autoSpaceDE w:val="0"/>
        <w:autoSpaceDN w:val="0"/>
        <w:adjustRightInd w:val="0"/>
        <w:ind w:left="0" w:firstLine="709"/>
        <w:rPr>
          <w:szCs w:val="26"/>
        </w:rPr>
      </w:pPr>
      <w:r>
        <w:rPr>
          <w:szCs w:val="26"/>
        </w:rPr>
        <w:t>1.1. В пункте 1.2 раздела 1 Положения об общественной палате муниципального образования город Норильск, утвержденного решением                   (далее – Положение), слова «Уставом муниципального образования город Норильск» заменить словами «Уставом городского округа город Норильск Красноярского края».</w:t>
      </w:r>
    </w:p>
    <w:p w:rsidR="000C3573" w:rsidRDefault="000C3573" w:rsidP="000C3573">
      <w:pPr>
        <w:pStyle w:val="a4"/>
        <w:widowControl w:val="0"/>
        <w:autoSpaceDE w:val="0"/>
        <w:autoSpaceDN w:val="0"/>
        <w:adjustRightInd w:val="0"/>
        <w:ind w:left="0" w:firstLine="709"/>
        <w:rPr>
          <w:szCs w:val="26"/>
        </w:rPr>
      </w:pPr>
      <w:r>
        <w:rPr>
          <w:szCs w:val="26"/>
        </w:rPr>
        <w:t>1.2. Абзац второй пункта 3.2 раздела 3 Положения изложить в следующей редакции:</w:t>
      </w:r>
    </w:p>
    <w:p w:rsidR="000C3573" w:rsidRDefault="000C3573" w:rsidP="000C3573">
      <w:pPr>
        <w:widowControl w:val="0"/>
        <w:autoSpaceDE w:val="0"/>
        <w:autoSpaceDN w:val="0"/>
        <w:adjustRightInd w:val="0"/>
        <w:ind w:firstLine="709"/>
        <w:rPr>
          <w:szCs w:val="26"/>
        </w:rPr>
      </w:pPr>
      <w:r>
        <w:rPr>
          <w:szCs w:val="26"/>
        </w:rPr>
        <w:t xml:space="preserve">«- Президент Российской Федерации, сенаторы Российской Федерации, депутаты Государственной Думы Федерального Собрания Российской Федерации, члены Правительства Российской Федерации, судьи, иные лица, замещающие государственные должности Российской Федерации, лица, замещающие должности федеральной государственной службы, депутаты законодательных (представительных) органов государственной власти субъектов Российской Федерации, иные лица, замещающие государственные должности субъектов Российской Федерации, лица, замещающие должности государственной гражданской службы субъектов Российской Федерации, должности муниципальной службы, а также лица, замещающие муниципальные </w:t>
      </w:r>
      <w:r>
        <w:rPr>
          <w:szCs w:val="26"/>
        </w:rPr>
        <w:lastRenderedPageBreak/>
        <w:t>должности;».</w:t>
      </w:r>
    </w:p>
    <w:p w:rsidR="000C3573" w:rsidRDefault="000C3573" w:rsidP="000C3573">
      <w:pPr>
        <w:widowControl w:val="0"/>
        <w:tabs>
          <w:tab w:val="left" w:pos="851"/>
        </w:tabs>
        <w:autoSpaceDE w:val="0"/>
        <w:autoSpaceDN w:val="0"/>
        <w:adjustRightInd w:val="0"/>
        <w:ind w:firstLine="709"/>
        <w:contextualSpacing/>
        <w:rPr>
          <w:szCs w:val="26"/>
        </w:rPr>
      </w:pPr>
      <w:r>
        <w:rPr>
          <w:szCs w:val="26"/>
        </w:rPr>
        <w:t>2. Контроль исполнения решения возложить на председателя постоянной комиссии Городского Совета по законности и местному самоуправлению Соломаху Л.А.</w:t>
      </w:r>
    </w:p>
    <w:p w:rsidR="000C3573" w:rsidRDefault="000C3573" w:rsidP="000C3573">
      <w:pPr>
        <w:widowControl w:val="0"/>
        <w:tabs>
          <w:tab w:val="left" w:pos="851"/>
        </w:tabs>
        <w:autoSpaceDE w:val="0"/>
        <w:autoSpaceDN w:val="0"/>
        <w:adjustRightInd w:val="0"/>
        <w:ind w:firstLine="709"/>
        <w:contextualSpacing/>
        <w:rPr>
          <w:szCs w:val="26"/>
        </w:rPr>
      </w:pPr>
      <w:r>
        <w:rPr>
          <w:szCs w:val="26"/>
        </w:rPr>
        <w:t>3. Настоящее решение вступает в силу через десять дней со дня опубликования в газете «Заполярная правда».</w:t>
      </w:r>
    </w:p>
    <w:p w:rsidR="00AE6B4C" w:rsidRDefault="00AE6B4C" w:rsidP="00C27E3B">
      <w:pPr>
        <w:autoSpaceDE w:val="0"/>
        <w:autoSpaceDN w:val="0"/>
        <w:adjustRightInd w:val="0"/>
        <w:ind w:firstLine="709"/>
        <w:rPr>
          <w:color w:val="000000"/>
          <w:szCs w:val="26"/>
        </w:rPr>
      </w:pPr>
    </w:p>
    <w:p w:rsidR="000C3573" w:rsidRDefault="000C3573" w:rsidP="00C27E3B">
      <w:pPr>
        <w:autoSpaceDE w:val="0"/>
        <w:autoSpaceDN w:val="0"/>
        <w:adjustRightInd w:val="0"/>
        <w:ind w:firstLine="709"/>
        <w:rPr>
          <w:color w:val="000000"/>
          <w:szCs w:val="26"/>
        </w:rPr>
      </w:pPr>
    </w:p>
    <w:p w:rsidR="00C27E3B" w:rsidRDefault="00C27E3B" w:rsidP="00C27E3B">
      <w:pPr>
        <w:autoSpaceDE w:val="0"/>
        <w:autoSpaceDN w:val="0"/>
        <w:adjustRightInd w:val="0"/>
        <w:ind w:firstLine="709"/>
        <w:rPr>
          <w:color w:val="000000"/>
          <w:szCs w:val="26"/>
        </w:rPr>
      </w:pPr>
    </w:p>
    <w:tbl>
      <w:tblPr>
        <w:tblW w:w="9180" w:type="dxa"/>
        <w:tblLook w:val="04A0" w:firstRow="1" w:lastRow="0" w:firstColumn="1" w:lastColumn="0" w:noHBand="0" w:noVBand="1"/>
      </w:tblPr>
      <w:tblGrid>
        <w:gridCol w:w="4530"/>
        <w:gridCol w:w="4650"/>
      </w:tblGrid>
      <w:tr w:rsidR="009027DA" w:rsidRPr="009027DA" w:rsidTr="004446D8">
        <w:tc>
          <w:tcPr>
            <w:tcW w:w="4530" w:type="dxa"/>
          </w:tcPr>
          <w:p w:rsidR="009027DA" w:rsidRPr="009027DA" w:rsidRDefault="009027DA" w:rsidP="009027DA">
            <w:pPr>
              <w:rPr>
                <w:rFonts w:eastAsia="Calibri"/>
                <w:szCs w:val="26"/>
                <w:lang w:eastAsia="en-US"/>
              </w:rPr>
            </w:pPr>
            <w:r w:rsidRPr="009027DA">
              <w:rPr>
                <w:rFonts w:eastAsia="Calibri"/>
                <w:szCs w:val="26"/>
                <w:lang w:eastAsia="en-US"/>
              </w:rPr>
              <w:t xml:space="preserve">Председатель Городского Совета </w:t>
            </w:r>
          </w:p>
          <w:p w:rsidR="009027DA" w:rsidRPr="009027DA" w:rsidRDefault="009027DA" w:rsidP="009027DA">
            <w:pPr>
              <w:rPr>
                <w:rFonts w:eastAsia="Calibri"/>
                <w:szCs w:val="26"/>
                <w:lang w:eastAsia="en-US"/>
              </w:rPr>
            </w:pPr>
          </w:p>
          <w:p w:rsidR="009027DA" w:rsidRPr="009027DA" w:rsidRDefault="009027DA" w:rsidP="009027DA">
            <w:pPr>
              <w:rPr>
                <w:rFonts w:eastAsia="Calibri"/>
                <w:szCs w:val="26"/>
                <w:lang w:eastAsia="en-US"/>
              </w:rPr>
            </w:pPr>
            <w:r w:rsidRPr="009027DA">
              <w:rPr>
                <w:rFonts w:eastAsia="Calibri"/>
                <w:szCs w:val="26"/>
                <w:lang w:eastAsia="en-US"/>
              </w:rPr>
              <w:t xml:space="preserve">                            А.А. Пестряков</w:t>
            </w:r>
          </w:p>
        </w:tc>
        <w:tc>
          <w:tcPr>
            <w:tcW w:w="4650" w:type="dxa"/>
          </w:tcPr>
          <w:p w:rsidR="009027DA" w:rsidRPr="009027DA" w:rsidRDefault="009027DA" w:rsidP="009027DA">
            <w:pPr>
              <w:jc w:val="right"/>
              <w:rPr>
                <w:rFonts w:eastAsia="Calibri"/>
                <w:szCs w:val="26"/>
                <w:lang w:eastAsia="en-US"/>
              </w:rPr>
            </w:pPr>
            <w:r w:rsidRPr="009027DA">
              <w:rPr>
                <w:rFonts w:eastAsia="Calibri"/>
                <w:szCs w:val="26"/>
                <w:lang w:eastAsia="en-US"/>
              </w:rPr>
              <w:t>Глава города Норильска</w:t>
            </w:r>
          </w:p>
          <w:p w:rsidR="009027DA" w:rsidRPr="009027DA" w:rsidRDefault="009027DA" w:rsidP="009027DA">
            <w:pPr>
              <w:jc w:val="right"/>
              <w:rPr>
                <w:rFonts w:eastAsia="Calibri"/>
                <w:szCs w:val="26"/>
                <w:lang w:eastAsia="en-US"/>
              </w:rPr>
            </w:pPr>
          </w:p>
          <w:p w:rsidR="009027DA" w:rsidRPr="009027DA" w:rsidRDefault="009027DA" w:rsidP="009027DA">
            <w:pPr>
              <w:jc w:val="right"/>
              <w:rPr>
                <w:rFonts w:eastAsia="Calibri"/>
                <w:szCs w:val="26"/>
                <w:lang w:eastAsia="en-US"/>
              </w:rPr>
            </w:pPr>
            <w:r w:rsidRPr="009027DA">
              <w:rPr>
                <w:rFonts w:eastAsia="Calibri"/>
                <w:szCs w:val="26"/>
                <w:lang w:eastAsia="en-US"/>
              </w:rPr>
              <w:t xml:space="preserve">               Д.В. Карасев</w:t>
            </w:r>
          </w:p>
        </w:tc>
      </w:tr>
    </w:tbl>
    <w:p w:rsidR="00AE6B4C" w:rsidRDefault="00AE6B4C" w:rsidP="009027DA">
      <w:pPr>
        <w:autoSpaceDE w:val="0"/>
        <w:autoSpaceDN w:val="0"/>
        <w:adjustRightInd w:val="0"/>
        <w:ind w:firstLine="709"/>
        <w:rPr>
          <w:szCs w:val="26"/>
          <w:lang w:eastAsia="zh-CN"/>
        </w:rPr>
      </w:pPr>
    </w:p>
    <w:sectPr w:rsidR="00AE6B4C" w:rsidSect="00AF0317">
      <w:footerReference w:type="default" r:id="rId9"/>
      <w:pgSz w:w="11906" w:h="16838" w:code="9"/>
      <w:pgMar w:top="1134" w:right="1134" w:bottom="1134" w:left="1701" w:header="284"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7A86" w:rsidRDefault="002A7A86" w:rsidP="00171B74">
      <w:r>
        <w:separator/>
      </w:r>
    </w:p>
  </w:endnote>
  <w:endnote w:type="continuationSeparator" w:id="0">
    <w:p w:rsidR="002A7A86" w:rsidRDefault="002A7A86" w:rsidP="00171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1852" w:rsidRDefault="00CE6990">
    <w:pPr>
      <w:pStyle w:val="af1"/>
      <w:jc w:val="center"/>
    </w:pPr>
    <w:r>
      <w:fldChar w:fldCharType="begin"/>
    </w:r>
    <w:r>
      <w:instrText xml:space="preserve"> PAGE   \* MERGEFORMAT </w:instrText>
    </w:r>
    <w:r>
      <w:fldChar w:fldCharType="separate"/>
    </w:r>
    <w:r w:rsidR="00DB0CAB">
      <w:rPr>
        <w:noProof/>
      </w:rPr>
      <w:t>2</w:t>
    </w:r>
    <w:r>
      <w:rPr>
        <w:noProof/>
      </w:rPr>
      <w:fldChar w:fldCharType="end"/>
    </w:r>
  </w:p>
  <w:p w:rsidR="007B1852" w:rsidRDefault="007B1852">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7A86" w:rsidRDefault="002A7A86" w:rsidP="00171B74">
      <w:r>
        <w:separator/>
      </w:r>
    </w:p>
  </w:footnote>
  <w:footnote w:type="continuationSeparator" w:id="0">
    <w:p w:rsidR="002A7A86" w:rsidRDefault="002A7A86" w:rsidP="00171B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97EE0"/>
    <w:multiLevelType w:val="hybridMultilevel"/>
    <w:tmpl w:val="A9246A62"/>
    <w:lvl w:ilvl="0" w:tplc="5B8432DC">
      <w:start w:val="4"/>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AB1E45"/>
    <w:multiLevelType w:val="hybridMultilevel"/>
    <w:tmpl w:val="164E1876"/>
    <w:lvl w:ilvl="0" w:tplc="6AAA7CAA">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2">
    <w:nsid w:val="21543F55"/>
    <w:multiLevelType w:val="hybridMultilevel"/>
    <w:tmpl w:val="70C816CE"/>
    <w:lvl w:ilvl="0" w:tplc="E6E6A8C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1C11DA8"/>
    <w:multiLevelType w:val="multilevel"/>
    <w:tmpl w:val="6324D224"/>
    <w:lvl w:ilvl="0">
      <w:start w:val="1"/>
      <w:numFmt w:val="decimal"/>
      <w:lvlText w:val="%1."/>
      <w:lvlJc w:val="left"/>
      <w:pPr>
        <w:ind w:left="1069" w:hanging="360"/>
      </w:pPr>
      <w:rPr>
        <w:rFonts w:cs="Times New Roman" w:hint="default"/>
      </w:rPr>
    </w:lvl>
    <w:lvl w:ilvl="1">
      <w:start w:val="1"/>
      <w:numFmt w:val="decimal"/>
      <w:isLgl/>
      <w:lvlText w:val="%1.%2."/>
      <w:lvlJc w:val="left"/>
      <w:pPr>
        <w:ind w:left="1571"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
    <w:nsid w:val="2A46786C"/>
    <w:multiLevelType w:val="hybridMultilevel"/>
    <w:tmpl w:val="792E7E1A"/>
    <w:lvl w:ilvl="0" w:tplc="2AFA4166">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B8F37CD"/>
    <w:multiLevelType w:val="hybridMultilevel"/>
    <w:tmpl w:val="D966A406"/>
    <w:lvl w:ilvl="0" w:tplc="4E9052E0">
      <w:start w:val="1"/>
      <w:numFmt w:val="decimal"/>
      <w:lvlText w:val="%1."/>
      <w:lvlJc w:val="left"/>
      <w:pPr>
        <w:ind w:left="1752" w:hanging="11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CC23AF5"/>
    <w:multiLevelType w:val="multilevel"/>
    <w:tmpl w:val="047A3640"/>
    <w:lvl w:ilvl="0">
      <w:start w:val="1"/>
      <w:numFmt w:val="decimal"/>
      <w:lvlText w:val="%1."/>
      <w:lvlJc w:val="left"/>
      <w:pPr>
        <w:ind w:left="1065" w:hanging="360"/>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7">
    <w:nsid w:val="2D5A24AF"/>
    <w:multiLevelType w:val="hybridMultilevel"/>
    <w:tmpl w:val="BE42A5CC"/>
    <w:lvl w:ilvl="0" w:tplc="FE62A17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2EB223A"/>
    <w:multiLevelType w:val="hybridMultilevel"/>
    <w:tmpl w:val="A4DAAEF4"/>
    <w:lvl w:ilvl="0" w:tplc="7EC4944C">
      <w:start w:val="1"/>
      <w:numFmt w:val="decimal"/>
      <w:lvlText w:val="%1."/>
      <w:lvlJc w:val="left"/>
      <w:pPr>
        <w:ind w:left="1482" w:hanging="915"/>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9">
    <w:nsid w:val="4113379B"/>
    <w:multiLevelType w:val="hybridMultilevel"/>
    <w:tmpl w:val="2D1CF5DA"/>
    <w:lvl w:ilvl="0" w:tplc="99421EB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44622474"/>
    <w:multiLevelType w:val="hybridMultilevel"/>
    <w:tmpl w:val="7D3856A8"/>
    <w:lvl w:ilvl="0" w:tplc="5742EE4C">
      <w:start w:val="1"/>
      <w:numFmt w:val="decimal"/>
      <w:lvlText w:val="%1."/>
      <w:lvlJc w:val="left"/>
      <w:pPr>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46270863"/>
    <w:multiLevelType w:val="hybridMultilevel"/>
    <w:tmpl w:val="4BC2C758"/>
    <w:lvl w:ilvl="0" w:tplc="D3BA2202">
      <w:start w:val="1"/>
      <w:numFmt w:val="bullet"/>
      <w:lvlText w:val=""/>
      <w:lvlJc w:val="left"/>
      <w:pPr>
        <w:tabs>
          <w:tab w:val="num" w:pos="2127"/>
        </w:tabs>
        <w:ind w:left="1418" w:firstLine="709"/>
      </w:pPr>
      <w:rPr>
        <w:rFonts w:ascii="Symbol" w:hAnsi="Symbol" w:hint="default"/>
      </w:rPr>
    </w:lvl>
    <w:lvl w:ilvl="1" w:tplc="04190003">
      <w:start w:val="1"/>
      <w:numFmt w:val="bullet"/>
      <w:lvlText w:val="o"/>
      <w:lvlJc w:val="left"/>
      <w:pPr>
        <w:tabs>
          <w:tab w:val="num" w:pos="3709"/>
        </w:tabs>
        <w:ind w:left="3709" w:hanging="360"/>
      </w:pPr>
      <w:rPr>
        <w:rFonts w:ascii="Courier New" w:hAnsi="Courier New" w:cs="Courier New" w:hint="default"/>
      </w:rPr>
    </w:lvl>
    <w:lvl w:ilvl="2" w:tplc="04190005">
      <w:start w:val="1"/>
      <w:numFmt w:val="bullet"/>
      <w:lvlText w:val=""/>
      <w:lvlJc w:val="left"/>
      <w:pPr>
        <w:tabs>
          <w:tab w:val="num" w:pos="4429"/>
        </w:tabs>
        <w:ind w:left="4429" w:hanging="360"/>
      </w:pPr>
      <w:rPr>
        <w:rFonts w:ascii="Wingdings" w:hAnsi="Wingdings" w:hint="default"/>
      </w:rPr>
    </w:lvl>
    <w:lvl w:ilvl="3" w:tplc="04190001">
      <w:start w:val="1"/>
      <w:numFmt w:val="bullet"/>
      <w:lvlText w:val=""/>
      <w:lvlJc w:val="left"/>
      <w:pPr>
        <w:tabs>
          <w:tab w:val="num" w:pos="5149"/>
        </w:tabs>
        <w:ind w:left="5149" w:hanging="360"/>
      </w:pPr>
      <w:rPr>
        <w:rFonts w:ascii="Symbol" w:hAnsi="Symbol" w:hint="default"/>
      </w:rPr>
    </w:lvl>
    <w:lvl w:ilvl="4" w:tplc="04190003">
      <w:start w:val="1"/>
      <w:numFmt w:val="bullet"/>
      <w:lvlText w:val="o"/>
      <w:lvlJc w:val="left"/>
      <w:pPr>
        <w:tabs>
          <w:tab w:val="num" w:pos="5869"/>
        </w:tabs>
        <w:ind w:left="5869" w:hanging="360"/>
      </w:pPr>
      <w:rPr>
        <w:rFonts w:ascii="Courier New" w:hAnsi="Courier New" w:cs="Courier New" w:hint="default"/>
      </w:rPr>
    </w:lvl>
    <w:lvl w:ilvl="5" w:tplc="04190005">
      <w:start w:val="1"/>
      <w:numFmt w:val="bullet"/>
      <w:lvlText w:val=""/>
      <w:lvlJc w:val="left"/>
      <w:pPr>
        <w:tabs>
          <w:tab w:val="num" w:pos="6589"/>
        </w:tabs>
        <w:ind w:left="6589" w:hanging="360"/>
      </w:pPr>
      <w:rPr>
        <w:rFonts w:ascii="Wingdings" w:hAnsi="Wingdings" w:hint="default"/>
      </w:rPr>
    </w:lvl>
    <w:lvl w:ilvl="6" w:tplc="04190001">
      <w:start w:val="1"/>
      <w:numFmt w:val="bullet"/>
      <w:lvlText w:val=""/>
      <w:lvlJc w:val="left"/>
      <w:pPr>
        <w:tabs>
          <w:tab w:val="num" w:pos="7309"/>
        </w:tabs>
        <w:ind w:left="7309" w:hanging="360"/>
      </w:pPr>
      <w:rPr>
        <w:rFonts w:ascii="Symbol" w:hAnsi="Symbol" w:hint="default"/>
      </w:rPr>
    </w:lvl>
    <w:lvl w:ilvl="7" w:tplc="04190003">
      <w:start w:val="1"/>
      <w:numFmt w:val="bullet"/>
      <w:lvlText w:val="o"/>
      <w:lvlJc w:val="left"/>
      <w:pPr>
        <w:tabs>
          <w:tab w:val="num" w:pos="8029"/>
        </w:tabs>
        <w:ind w:left="8029" w:hanging="360"/>
      </w:pPr>
      <w:rPr>
        <w:rFonts w:ascii="Courier New" w:hAnsi="Courier New" w:cs="Courier New" w:hint="default"/>
      </w:rPr>
    </w:lvl>
    <w:lvl w:ilvl="8" w:tplc="04190005">
      <w:start w:val="1"/>
      <w:numFmt w:val="bullet"/>
      <w:lvlText w:val=""/>
      <w:lvlJc w:val="left"/>
      <w:pPr>
        <w:tabs>
          <w:tab w:val="num" w:pos="8749"/>
        </w:tabs>
        <w:ind w:left="8749" w:hanging="360"/>
      </w:pPr>
      <w:rPr>
        <w:rFonts w:ascii="Wingdings" w:hAnsi="Wingdings" w:hint="default"/>
      </w:rPr>
    </w:lvl>
  </w:abstractNum>
  <w:abstractNum w:abstractNumId="12">
    <w:nsid w:val="54AB658C"/>
    <w:multiLevelType w:val="hybridMultilevel"/>
    <w:tmpl w:val="E0F6FE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648B6D57"/>
    <w:multiLevelType w:val="multilevel"/>
    <w:tmpl w:val="150E2CCE"/>
    <w:lvl w:ilvl="0">
      <w:start w:val="1"/>
      <w:numFmt w:val="decimal"/>
      <w:lvlText w:val="%1."/>
      <w:lvlJc w:val="left"/>
      <w:pPr>
        <w:ind w:left="1410" w:hanging="87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340" w:hanging="1800"/>
      </w:pPr>
      <w:rPr>
        <w:rFonts w:hint="default"/>
      </w:rPr>
    </w:lvl>
  </w:abstractNum>
  <w:abstractNum w:abstractNumId="14">
    <w:nsid w:val="68670D23"/>
    <w:multiLevelType w:val="hybridMultilevel"/>
    <w:tmpl w:val="A9246A62"/>
    <w:lvl w:ilvl="0" w:tplc="5B8432D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AAA43C3"/>
    <w:multiLevelType w:val="multilevel"/>
    <w:tmpl w:val="9DFE9AE2"/>
    <w:lvl w:ilvl="0">
      <w:start w:val="1"/>
      <w:numFmt w:val="decimal"/>
      <w:lvlText w:val="%1."/>
      <w:lvlJc w:val="left"/>
      <w:pPr>
        <w:ind w:left="390" w:hanging="39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5694" w:hanging="1440"/>
      </w:pPr>
    </w:lvl>
    <w:lvl w:ilvl="7">
      <w:start w:val="1"/>
      <w:numFmt w:val="decimal"/>
      <w:lvlText w:val="%1.%2.%3.%4.%5.%6.%7.%8."/>
      <w:lvlJc w:val="left"/>
      <w:pPr>
        <w:ind w:left="6763" w:hanging="1800"/>
      </w:pPr>
    </w:lvl>
    <w:lvl w:ilvl="8">
      <w:start w:val="1"/>
      <w:numFmt w:val="decimal"/>
      <w:lvlText w:val="%1.%2.%3.%4.%5.%6.%7.%8.%9."/>
      <w:lvlJc w:val="left"/>
      <w:pPr>
        <w:ind w:left="7472" w:hanging="1800"/>
      </w:pPr>
    </w:lvl>
  </w:abstractNum>
  <w:abstractNum w:abstractNumId="16">
    <w:nsid w:val="7E2A5F1A"/>
    <w:multiLevelType w:val="multilevel"/>
    <w:tmpl w:val="A048759C"/>
    <w:lvl w:ilvl="0">
      <w:start w:val="1"/>
      <w:numFmt w:val="decimal"/>
      <w:lvlText w:val="%1."/>
      <w:lvlJc w:val="left"/>
      <w:pPr>
        <w:ind w:left="1069" w:hanging="360"/>
      </w:pPr>
      <w:rPr>
        <w:rFonts w:cs="Times New Roman" w:hint="default"/>
      </w:rPr>
    </w:lvl>
    <w:lvl w:ilvl="1">
      <w:start w:val="1"/>
      <w:numFmt w:val="decimal"/>
      <w:isLgl/>
      <w:lvlText w:val="%1.%2."/>
      <w:lvlJc w:val="left"/>
      <w:pPr>
        <w:ind w:left="1571" w:hanging="720"/>
      </w:pPr>
      <w:rPr>
        <w:rFonts w:cs="Times New Roman" w:hint="default"/>
        <w:sz w:val="26"/>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7">
    <w:nsid w:val="7FDA3391"/>
    <w:multiLevelType w:val="multilevel"/>
    <w:tmpl w:val="FFBEC4D0"/>
    <w:lvl w:ilvl="0">
      <w:start w:val="1"/>
      <w:numFmt w:val="decimal"/>
      <w:lvlText w:val="%1."/>
      <w:lvlJc w:val="left"/>
      <w:pPr>
        <w:tabs>
          <w:tab w:val="num" w:pos="360"/>
        </w:tabs>
        <w:ind w:left="360" w:hanging="360"/>
      </w:pPr>
    </w:lvl>
    <w:lvl w:ilvl="1">
      <w:start w:val="1"/>
      <w:numFmt w:val="decimal"/>
      <w:lvlText w:val="%1.%2."/>
      <w:lvlJc w:val="left"/>
      <w:pPr>
        <w:tabs>
          <w:tab w:val="num" w:pos="1068"/>
        </w:tabs>
        <w:ind w:left="1068" w:hanging="360"/>
      </w:pPr>
    </w:lvl>
    <w:lvl w:ilvl="2">
      <w:start w:val="1"/>
      <w:numFmt w:val="decimal"/>
      <w:lvlText w:val="%1.%2.%3."/>
      <w:lvlJc w:val="left"/>
      <w:pPr>
        <w:tabs>
          <w:tab w:val="num" w:pos="2136"/>
        </w:tabs>
        <w:ind w:left="2136" w:hanging="720"/>
      </w:pPr>
    </w:lvl>
    <w:lvl w:ilvl="3">
      <w:start w:val="1"/>
      <w:numFmt w:val="decimal"/>
      <w:lvlText w:val="%1.%2.%3.%4."/>
      <w:lvlJc w:val="left"/>
      <w:pPr>
        <w:tabs>
          <w:tab w:val="num" w:pos="2844"/>
        </w:tabs>
        <w:ind w:left="2844" w:hanging="720"/>
      </w:pPr>
    </w:lvl>
    <w:lvl w:ilvl="4">
      <w:start w:val="1"/>
      <w:numFmt w:val="decimal"/>
      <w:lvlText w:val="%1.%2.%3.%4.%5."/>
      <w:lvlJc w:val="left"/>
      <w:pPr>
        <w:tabs>
          <w:tab w:val="num" w:pos="3912"/>
        </w:tabs>
        <w:ind w:left="3912" w:hanging="1080"/>
      </w:pPr>
    </w:lvl>
    <w:lvl w:ilvl="5">
      <w:start w:val="1"/>
      <w:numFmt w:val="decimal"/>
      <w:lvlText w:val="%1.%2.%3.%4.%5.%6."/>
      <w:lvlJc w:val="left"/>
      <w:pPr>
        <w:tabs>
          <w:tab w:val="num" w:pos="4620"/>
        </w:tabs>
        <w:ind w:left="4620" w:hanging="108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464"/>
        </w:tabs>
        <w:ind w:left="7464" w:hanging="1800"/>
      </w:pPr>
    </w:lvl>
  </w:abstractNum>
  <w:num w:numId="1">
    <w:abstractNumId w:val="6"/>
  </w:num>
  <w:num w:numId="2">
    <w:abstractNumId w:val="16"/>
  </w:num>
  <w:num w:numId="3">
    <w:abstractNumId w:val="5"/>
  </w:num>
  <w:num w:numId="4">
    <w:abstractNumId w:val="0"/>
  </w:num>
  <w:num w:numId="5">
    <w:abstractNumId w:val="14"/>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3"/>
  </w:num>
  <w:num w:numId="9">
    <w:abstractNumId w:val="12"/>
  </w:num>
  <w:num w:numId="10">
    <w:abstractNumId w:val="7"/>
  </w:num>
  <w:num w:numId="11">
    <w:abstractNumId w:val="4"/>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oNotTrackMoves/>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C50DC"/>
    <w:rsid w:val="000073CC"/>
    <w:rsid w:val="000152C3"/>
    <w:rsid w:val="000340D5"/>
    <w:rsid w:val="0004041A"/>
    <w:rsid w:val="00042B71"/>
    <w:rsid w:val="00044EB5"/>
    <w:rsid w:val="00045851"/>
    <w:rsid w:val="0004667B"/>
    <w:rsid w:val="00050358"/>
    <w:rsid w:val="00062358"/>
    <w:rsid w:val="000627C0"/>
    <w:rsid w:val="000729C7"/>
    <w:rsid w:val="000924AC"/>
    <w:rsid w:val="000970AC"/>
    <w:rsid w:val="000A1D62"/>
    <w:rsid w:val="000A7E93"/>
    <w:rsid w:val="000B7569"/>
    <w:rsid w:val="000C0CC3"/>
    <w:rsid w:val="000C3573"/>
    <w:rsid w:val="000E448C"/>
    <w:rsid w:val="000F23B1"/>
    <w:rsid w:val="00106F05"/>
    <w:rsid w:val="00116894"/>
    <w:rsid w:val="00130DDE"/>
    <w:rsid w:val="001324F3"/>
    <w:rsid w:val="00132CBA"/>
    <w:rsid w:val="00136DFB"/>
    <w:rsid w:val="00155527"/>
    <w:rsid w:val="0016342F"/>
    <w:rsid w:val="00167EFB"/>
    <w:rsid w:val="00171B74"/>
    <w:rsid w:val="00171E14"/>
    <w:rsid w:val="0018498C"/>
    <w:rsid w:val="00190442"/>
    <w:rsid w:val="001A6AFE"/>
    <w:rsid w:val="001B20C0"/>
    <w:rsid w:val="001B2118"/>
    <w:rsid w:val="001B60BC"/>
    <w:rsid w:val="001C177B"/>
    <w:rsid w:val="001C1FE0"/>
    <w:rsid w:val="001D31D9"/>
    <w:rsid w:val="001D561E"/>
    <w:rsid w:val="001D76B2"/>
    <w:rsid w:val="001E5201"/>
    <w:rsid w:val="001E73E1"/>
    <w:rsid w:val="001F21F1"/>
    <w:rsid w:val="001F7461"/>
    <w:rsid w:val="00231E94"/>
    <w:rsid w:val="0023251E"/>
    <w:rsid w:val="00233C37"/>
    <w:rsid w:val="00234768"/>
    <w:rsid w:val="0024529B"/>
    <w:rsid w:val="0024752E"/>
    <w:rsid w:val="00247BE2"/>
    <w:rsid w:val="00253CBA"/>
    <w:rsid w:val="00256C23"/>
    <w:rsid w:val="00272CF6"/>
    <w:rsid w:val="0027362D"/>
    <w:rsid w:val="00276E52"/>
    <w:rsid w:val="002814CF"/>
    <w:rsid w:val="0029188A"/>
    <w:rsid w:val="0029298D"/>
    <w:rsid w:val="00292A07"/>
    <w:rsid w:val="0029471E"/>
    <w:rsid w:val="002A2567"/>
    <w:rsid w:val="002A3668"/>
    <w:rsid w:val="002A7A86"/>
    <w:rsid w:val="002B009B"/>
    <w:rsid w:val="002C1EA4"/>
    <w:rsid w:val="002E34AA"/>
    <w:rsid w:val="002F220C"/>
    <w:rsid w:val="002F5018"/>
    <w:rsid w:val="00306295"/>
    <w:rsid w:val="0031397A"/>
    <w:rsid w:val="0033512F"/>
    <w:rsid w:val="0034186C"/>
    <w:rsid w:val="0034202C"/>
    <w:rsid w:val="003538D5"/>
    <w:rsid w:val="00356B0C"/>
    <w:rsid w:val="00367583"/>
    <w:rsid w:val="00371B21"/>
    <w:rsid w:val="003A52B2"/>
    <w:rsid w:val="003A5DCE"/>
    <w:rsid w:val="003B2B0F"/>
    <w:rsid w:val="003B6BB5"/>
    <w:rsid w:val="003E6DE0"/>
    <w:rsid w:val="003F25D9"/>
    <w:rsid w:val="003F4830"/>
    <w:rsid w:val="0040157A"/>
    <w:rsid w:val="004049F8"/>
    <w:rsid w:val="00404A05"/>
    <w:rsid w:val="00412892"/>
    <w:rsid w:val="004128AC"/>
    <w:rsid w:val="004310F7"/>
    <w:rsid w:val="00433FD2"/>
    <w:rsid w:val="00435E14"/>
    <w:rsid w:val="00440544"/>
    <w:rsid w:val="0044731D"/>
    <w:rsid w:val="00457A3A"/>
    <w:rsid w:val="0046031D"/>
    <w:rsid w:val="00462E92"/>
    <w:rsid w:val="0046660D"/>
    <w:rsid w:val="00476C63"/>
    <w:rsid w:val="00491FA0"/>
    <w:rsid w:val="004A1533"/>
    <w:rsid w:val="004A57BE"/>
    <w:rsid w:val="004C3004"/>
    <w:rsid w:val="004D63BD"/>
    <w:rsid w:val="004E063D"/>
    <w:rsid w:val="004E57C9"/>
    <w:rsid w:val="004E7CC1"/>
    <w:rsid w:val="00503117"/>
    <w:rsid w:val="0052060A"/>
    <w:rsid w:val="00521C06"/>
    <w:rsid w:val="0052502C"/>
    <w:rsid w:val="005267CD"/>
    <w:rsid w:val="005267E1"/>
    <w:rsid w:val="00533150"/>
    <w:rsid w:val="00535262"/>
    <w:rsid w:val="00542CFB"/>
    <w:rsid w:val="005532DE"/>
    <w:rsid w:val="00553783"/>
    <w:rsid w:val="00557694"/>
    <w:rsid w:val="00557E21"/>
    <w:rsid w:val="00562F88"/>
    <w:rsid w:val="00582BE2"/>
    <w:rsid w:val="00591902"/>
    <w:rsid w:val="00592F5C"/>
    <w:rsid w:val="005B06D6"/>
    <w:rsid w:val="005B4E2D"/>
    <w:rsid w:val="005B583F"/>
    <w:rsid w:val="005C3F68"/>
    <w:rsid w:val="005D01E6"/>
    <w:rsid w:val="005D68B1"/>
    <w:rsid w:val="00601E2A"/>
    <w:rsid w:val="00605123"/>
    <w:rsid w:val="0061675B"/>
    <w:rsid w:val="00631298"/>
    <w:rsid w:val="00632BAC"/>
    <w:rsid w:val="00633EE2"/>
    <w:rsid w:val="00637DBA"/>
    <w:rsid w:val="00681FAB"/>
    <w:rsid w:val="00683A04"/>
    <w:rsid w:val="00686154"/>
    <w:rsid w:val="006921B8"/>
    <w:rsid w:val="006B6354"/>
    <w:rsid w:val="006B7235"/>
    <w:rsid w:val="006B7A87"/>
    <w:rsid w:val="006C51E1"/>
    <w:rsid w:val="006F7399"/>
    <w:rsid w:val="00700901"/>
    <w:rsid w:val="00700B7E"/>
    <w:rsid w:val="0070338A"/>
    <w:rsid w:val="007060B9"/>
    <w:rsid w:val="007072B4"/>
    <w:rsid w:val="007166B0"/>
    <w:rsid w:val="00720754"/>
    <w:rsid w:val="00726148"/>
    <w:rsid w:val="00727498"/>
    <w:rsid w:val="00734D10"/>
    <w:rsid w:val="00744CE4"/>
    <w:rsid w:val="00745082"/>
    <w:rsid w:val="00766B11"/>
    <w:rsid w:val="00777C93"/>
    <w:rsid w:val="00782E40"/>
    <w:rsid w:val="00792995"/>
    <w:rsid w:val="00795B35"/>
    <w:rsid w:val="00796A0C"/>
    <w:rsid w:val="007B1852"/>
    <w:rsid w:val="007B7219"/>
    <w:rsid w:val="007C0F7E"/>
    <w:rsid w:val="007C7305"/>
    <w:rsid w:val="007F341E"/>
    <w:rsid w:val="00802907"/>
    <w:rsid w:val="008120D4"/>
    <w:rsid w:val="00812141"/>
    <w:rsid w:val="00820247"/>
    <w:rsid w:val="008234D8"/>
    <w:rsid w:val="00833B46"/>
    <w:rsid w:val="008563D4"/>
    <w:rsid w:val="0087356B"/>
    <w:rsid w:val="00873827"/>
    <w:rsid w:val="00881B8A"/>
    <w:rsid w:val="0088316D"/>
    <w:rsid w:val="00884424"/>
    <w:rsid w:val="00895466"/>
    <w:rsid w:val="008955E0"/>
    <w:rsid w:val="008A34C1"/>
    <w:rsid w:val="008A3FE9"/>
    <w:rsid w:val="008B38DD"/>
    <w:rsid w:val="008E3321"/>
    <w:rsid w:val="008E3622"/>
    <w:rsid w:val="008E55F9"/>
    <w:rsid w:val="008F43A5"/>
    <w:rsid w:val="009027DA"/>
    <w:rsid w:val="00903733"/>
    <w:rsid w:val="00911E31"/>
    <w:rsid w:val="009205E0"/>
    <w:rsid w:val="00921F9D"/>
    <w:rsid w:val="009379EC"/>
    <w:rsid w:val="00955629"/>
    <w:rsid w:val="00973ADC"/>
    <w:rsid w:val="0097654F"/>
    <w:rsid w:val="00981969"/>
    <w:rsid w:val="00985792"/>
    <w:rsid w:val="00994AB0"/>
    <w:rsid w:val="009B53DD"/>
    <w:rsid w:val="009B6C74"/>
    <w:rsid w:val="009C0EA5"/>
    <w:rsid w:val="009D0C52"/>
    <w:rsid w:val="009D32E8"/>
    <w:rsid w:val="009D3CEF"/>
    <w:rsid w:val="009D7420"/>
    <w:rsid w:val="009E1DA7"/>
    <w:rsid w:val="009E288F"/>
    <w:rsid w:val="009E3D49"/>
    <w:rsid w:val="009F31DB"/>
    <w:rsid w:val="009F51C5"/>
    <w:rsid w:val="00A03950"/>
    <w:rsid w:val="00A102BD"/>
    <w:rsid w:val="00A322C7"/>
    <w:rsid w:val="00A3374C"/>
    <w:rsid w:val="00A36C3E"/>
    <w:rsid w:val="00A406E5"/>
    <w:rsid w:val="00A42F61"/>
    <w:rsid w:val="00A50E57"/>
    <w:rsid w:val="00A61566"/>
    <w:rsid w:val="00A62484"/>
    <w:rsid w:val="00A64D85"/>
    <w:rsid w:val="00A713BF"/>
    <w:rsid w:val="00A92A88"/>
    <w:rsid w:val="00AB4B7B"/>
    <w:rsid w:val="00AB70B3"/>
    <w:rsid w:val="00AC2990"/>
    <w:rsid w:val="00AD3378"/>
    <w:rsid w:val="00AD3D20"/>
    <w:rsid w:val="00AE4E6D"/>
    <w:rsid w:val="00AE6B4C"/>
    <w:rsid w:val="00AF0317"/>
    <w:rsid w:val="00B06907"/>
    <w:rsid w:val="00B069EC"/>
    <w:rsid w:val="00B134AC"/>
    <w:rsid w:val="00B146C6"/>
    <w:rsid w:val="00B22E57"/>
    <w:rsid w:val="00B24BD2"/>
    <w:rsid w:val="00B3296F"/>
    <w:rsid w:val="00B35316"/>
    <w:rsid w:val="00B4060A"/>
    <w:rsid w:val="00B43C82"/>
    <w:rsid w:val="00B5636E"/>
    <w:rsid w:val="00B61D54"/>
    <w:rsid w:val="00B62027"/>
    <w:rsid w:val="00B6569A"/>
    <w:rsid w:val="00B72D05"/>
    <w:rsid w:val="00B73BE8"/>
    <w:rsid w:val="00B80A7A"/>
    <w:rsid w:val="00BB4190"/>
    <w:rsid w:val="00BB5092"/>
    <w:rsid w:val="00BC50DC"/>
    <w:rsid w:val="00BE6424"/>
    <w:rsid w:val="00BF569C"/>
    <w:rsid w:val="00C07AF1"/>
    <w:rsid w:val="00C229C7"/>
    <w:rsid w:val="00C27410"/>
    <w:rsid w:val="00C27E3B"/>
    <w:rsid w:val="00C331C9"/>
    <w:rsid w:val="00C368A2"/>
    <w:rsid w:val="00C445FB"/>
    <w:rsid w:val="00C46598"/>
    <w:rsid w:val="00C553DE"/>
    <w:rsid w:val="00C76345"/>
    <w:rsid w:val="00C825B9"/>
    <w:rsid w:val="00C87D2B"/>
    <w:rsid w:val="00C9027A"/>
    <w:rsid w:val="00C912A5"/>
    <w:rsid w:val="00C928F8"/>
    <w:rsid w:val="00C962BC"/>
    <w:rsid w:val="00C96B63"/>
    <w:rsid w:val="00C97244"/>
    <w:rsid w:val="00CA0061"/>
    <w:rsid w:val="00CA11FB"/>
    <w:rsid w:val="00CA2B55"/>
    <w:rsid w:val="00CA3E77"/>
    <w:rsid w:val="00CB29FB"/>
    <w:rsid w:val="00CB4246"/>
    <w:rsid w:val="00CB4829"/>
    <w:rsid w:val="00CB7A31"/>
    <w:rsid w:val="00CB7CB2"/>
    <w:rsid w:val="00CD213A"/>
    <w:rsid w:val="00CE6990"/>
    <w:rsid w:val="00CF136B"/>
    <w:rsid w:val="00CF4F3F"/>
    <w:rsid w:val="00D065E1"/>
    <w:rsid w:val="00D144FF"/>
    <w:rsid w:val="00D177CD"/>
    <w:rsid w:val="00D40A58"/>
    <w:rsid w:val="00D447B2"/>
    <w:rsid w:val="00D5503F"/>
    <w:rsid w:val="00D75881"/>
    <w:rsid w:val="00D873C1"/>
    <w:rsid w:val="00D95820"/>
    <w:rsid w:val="00D95D94"/>
    <w:rsid w:val="00DB0CAB"/>
    <w:rsid w:val="00DB10FF"/>
    <w:rsid w:val="00DB5B94"/>
    <w:rsid w:val="00DC06F4"/>
    <w:rsid w:val="00DC56AC"/>
    <w:rsid w:val="00DE23B1"/>
    <w:rsid w:val="00DE7057"/>
    <w:rsid w:val="00DF31BE"/>
    <w:rsid w:val="00DF4F8C"/>
    <w:rsid w:val="00DF6534"/>
    <w:rsid w:val="00E170AB"/>
    <w:rsid w:val="00E216B0"/>
    <w:rsid w:val="00E22409"/>
    <w:rsid w:val="00E24583"/>
    <w:rsid w:val="00E26E46"/>
    <w:rsid w:val="00E34172"/>
    <w:rsid w:val="00E36B66"/>
    <w:rsid w:val="00E37857"/>
    <w:rsid w:val="00E47412"/>
    <w:rsid w:val="00E53E05"/>
    <w:rsid w:val="00E64D3F"/>
    <w:rsid w:val="00E652B0"/>
    <w:rsid w:val="00E76C84"/>
    <w:rsid w:val="00E81E68"/>
    <w:rsid w:val="00E94869"/>
    <w:rsid w:val="00EB6A5A"/>
    <w:rsid w:val="00EC4A2D"/>
    <w:rsid w:val="00EC7ABD"/>
    <w:rsid w:val="00ED3D08"/>
    <w:rsid w:val="00F02682"/>
    <w:rsid w:val="00F03515"/>
    <w:rsid w:val="00F057F1"/>
    <w:rsid w:val="00F06664"/>
    <w:rsid w:val="00F14679"/>
    <w:rsid w:val="00F20442"/>
    <w:rsid w:val="00F332CF"/>
    <w:rsid w:val="00F43C0D"/>
    <w:rsid w:val="00F45456"/>
    <w:rsid w:val="00F459D2"/>
    <w:rsid w:val="00F462E2"/>
    <w:rsid w:val="00F53AC9"/>
    <w:rsid w:val="00F919E4"/>
    <w:rsid w:val="00F948F2"/>
    <w:rsid w:val="00F95736"/>
    <w:rsid w:val="00FC0A7A"/>
    <w:rsid w:val="00FC0ABD"/>
    <w:rsid w:val="00FD26F4"/>
    <w:rsid w:val="00FD3856"/>
    <w:rsid w:val="00FD527E"/>
    <w:rsid w:val="00FD5B30"/>
    <w:rsid w:val="00FE694F"/>
    <w:rsid w:val="00FF07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1C40D9C-83A0-4C64-ADA7-2C8F32F6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529B"/>
    <w:pPr>
      <w:jc w:val="both"/>
    </w:pPr>
    <w:rPr>
      <w:rFonts w:ascii="Times New Roman" w:hAnsi="Times New Roman"/>
      <w:sz w:val="26"/>
      <w:szCs w:val="22"/>
    </w:rPr>
  </w:style>
  <w:style w:type="paragraph" w:styleId="1">
    <w:name w:val="heading 1"/>
    <w:basedOn w:val="a"/>
    <w:next w:val="a"/>
    <w:link w:val="10"/>
    <w:qFormat/>
    <w:rsid w:val="00457A3A"/>
    <w:pPr>
      <w:keepNext/>
      <w:ind w:firstLine="709"/>
      <w:outlineLvl w:val="0"/>
    </w:pPr>
    <w:rPr>
      <w:b/>
      <w:i/>
      <w:sz w:val="24"/>
      <w:szCs w:val="20"/>
      <w:u w:val="single"/>
    </w:rPr>
  </w:style>
  <w:style w:type="paragraph" w:styleId="2">
    <w:name w:val="heading 2"/>
    <w:basedOn w:val="a"/>
    <w:next w:val="a"/>
    <w:link w:val="20"/>
    <w:uiPriority w:val="99"/>
    <w:qFormat/>
    <w:rsid w:val="001B2118"/>
    <w:pPr>
      <w:keepNext/>
      <w:spacing w:before="240" w:after="60"/>
      <w:outlineLvl w:val="1"/>
    </w:pPr>
    <w:rPr>
      <w:rFonts w:ascii="Arial" w:hAnsi="Arial" w:cs="Arial"/>
      <w:b/>
      <w:bCs/>
      <w:i/>
      <w:iCs/>
      <w:sz w:val="28"/>
      <w:szCs w:val="28"/>
    </w:rPr>
  </w:style>
  <w:style w:type="paragraph" w:styleId="6">
    <w:name w:val="heading 6"/>
    <w:basedOn w:val="a"/>
    <w:next w:val="a"/>
    <w:link w:val="60"/>
    <w:uiPriority w:val="9"/>
    <w:semiHidden/>
    <w:unhideWhenUsed/>
    <w:qFormat/>
    <w:rsid w:val="001B2118"/>
    <w:pPr>
      <w:keepNext/>
      <w:keepLines/>
      <w:spacing w:before="200"/>
      <w:outlineLvl w:val="5"/>
    </w:pPr>
    <w:rPr>
      <w:rFonts w:ascii="Cambria"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C50D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uiPriority w:val="34"/>
    <w:qFormat/>
    <w:rsid w:val="002A3668"/>
    <w:pPr>
      <w:ind w:left="720"/>
      <w:contextualSpacing/>
    </w:pPr>
  </w:style>
  <w:style w:type="character" w:customStyle="1" w:styleId="10">
    <w:name w:val="Заголовок 1 Знак"/>
    <w:link w:val="1"/>
    <w:rsid w:val="00457A3A"/>
    <w:rPr>
      <w:rFonts w:ascii="Times New Roman" w:eastAsia="Times New Roman" w:hAnsi="Times New Roman" w:cs="Times New Roman"/>
      <w:b/>
      <w:i/>
      <w:sz w:val="24"/>
      <w:szCs w:val="20"/>
      <w:u w:val="single"/>
    </w:rPr>
  </w:style>
  <w:style w:type="paragraph" w:customStyle="1" w:styleId="ConsNormal">
    <w:name w:val="ConsNormal"/>
    <w:rsid w:val="00457A3A"/>
    <w:pPr>
      <w:widowControl w:val="0"/>
      <w:autoSpaceDE w:val="0"/>
      <w:autoSpaceDN w:val="0"/>
      <w:adjustRightInd w:val="0"/>
      <w:ind w:firstLine="720"/>
      <w:jc w:val="both"/>
    </w:pPr>
    <w:rPr>
      <w:rFonts w:ascii="Arial" w:hAnsi="Arial" w:cs="Arial"/>
    </w:rPr>
  </w:style>
  <w:style w:type="paragraph" w:styleId="a5">
    <w:name w:val="Body Text"/>
    <w:basedOn w:val="a"/>
    <w:link w:val="a6"/>
    <w:uiPriority w:val="99"/>
    <w:semiHidden/>
    <w:unhideWhenUsed/>
    <w:rsid w:val="00457A3A"/>
    <w:pPr>
      <w:spacing w:after="120"/>
    </w:pPr>
    <w:rPr>
      <w:sz w:val="20"/>
      <w:szCs w:val="20"/>
    </w:rPr>
  </w:style>
  <w:style w:type="character" w:customStyle="1" w:styleId="a6">
    <w:name w:val="Основной текст Знак"/>
    <w:link w:val="a5"/>
    <w:uiPriority w:val="99"/>
    <w:semiHidden/>
    <w:rsid w:val="00457A3A"/>
    <w:rPr>
      <w:rFonts w:ascii="Times New Roman" w:eastAsia="Times New Roman" w:hAnsi="Times New Roman" w:cs="Times New Roman"/>
      <w:sz w:val="20"/>
      <w:szCs w:val="20"/>
    </w:rPr>
  </w:style>
  <w:style w:type="paragraph" w:customStyle="1" w:styleId="ConsPlusNormal">
    <w:name w:val="ConsPlusNormal"/>
    <w:rsid w:val="00B5636E"/>
    <w:pPr>
      <w:widowControl w:val="0"/>
      <w:autoSpaceDE w:val="0"/>
      <w:autoSpaceDN w:val="0"/>
      <w:adjustRightInd w:val="0"/>
      <w:ind w:firstLine="720"/>
    </w:pPr>
    <w:rPr>
      <w:rFonts w:ascii="Arial" w:hAnsi="Arial" w:cs="Arial"/>
    </w:rPr>
  </w:style>
  <w:style w:type="paragraph" w:styleId="21">
    <w:name w:val="Body Text Indent 2"/>
    <w:basedOn w:val="a"/>
    <w:link w:val="22"/>
    <w:uiPriority w:val="99"/>
    <w:unhideWhenUsed/>
    <w:rsid w:val="0087356B"/>
    <w:pPr>
      <w:spacing w:after="120" w:line="480" w:lineRule="auto"/>
      <w:ind w:left="283"/>
    </w:pPr>
    <w:rPr>
      <w:rFonts w:ascii="Calibri" w:hAnsi="Calibri"/>
      <w:sz w:val="22"/>
    </w:rPr>
  </w:style>
  <w:style w:type="character" w:customStyle="1" w:styleId="22">
    <w:name w:val="Основной текст с отступом 2 Знак"/>
    <w:basedOn w:val="a0"/>
    <w:link w:val="21"/>
    <w:uiPriority w:val="99"/>
    <w:rsid w:val="0087356B"/>
  </w:style>
  <w:style w:type="character" w:customStyle="1" w:styleId="20">
    <w:name w:val="Заголовок 2 Знак"/>
    <w:link w:val="2"/>
    <w:uiPriority w:val="99"/>
    <w:rsid w:val="001B2118"/>
    <w:rPr>
      <w:rFonts w:ascii="Arial" w:eastAsia="Times New Roman" w:hAnsi="Arial" w:cs="Arial"/>
      <w:b/>
      <w:bCs/>
      <w:i/>
      <w:iCs/>
      <w:sz w:val="28"/>
      <w:szCs w:val="28"/>
    </w:rPr>
  </w:style>
  <w:style w:type="paragraph" w:styleId="a7">
    <w:name w:val="caption"/>
    <w:basedOn w:val="a"/>
    <w:uiPriority w:val="99"/>
    <w:qFormat/>
    <w:rsid w:val="001B2118"/>
    <w:pPr>
      <w:jc w:val="center"/>
    </w:pPr>
    <w:rPr>
      <w:rFonts w:eastAsia="Calibri"/>
      <w:b/>
      <w:sz w:val="28"/>
      <w:szCs w:val="20"/>
    </w:rPr>
  </w:style>
  <w:style w:type="character" w:styleId="a8">
    <w:name w:val="Hyperlink"/>
    <w:uiPriority w:val="99"/>
    <w:rsid w:val="001B2118"/>
    <w:rPr>
      <w:rFonts w:cs="Times New Roman"/>
      <w:color w:val="0000FF"/>
      <w:u w:val="single"/>
    </w:rPr>
  </w:style>
  <w:style w:type="paragraph" w:styleId="a9">
    <w:name w:val="Balloon Text"/>
    <w:basedOn w:val="a"/>
    <w:link w:val="aa"/>
    <w:uiPriority w:val="99"/>
    <w:semiHidden/>
    <w:unhideWhenUsed/>
    <w:rsid w:val="001B2118"/>
    <w:rPr>
      <w:rFonts w:ascii="Tahoma" w:hAnsi="Tahoma" w:cs="Tahoma"/>
      <w:sz w:val="16"/>
      <w:szCs w:val="16"/>
    </w:rPr>
  </w:style>
  <w:style w:type="character" w:customStyle="1" w:styleId="aa">
    <w:name w:val="Текст выноски Знак"/>
    <w:link w:val="a9"/>
    <w:uiPriority w:val="99"/>
    <w:semiHidden/>
    <w:rsid w:val="001B2118"/>
    <w:rPr>
      <w:rFonts w:ascii="Tahoma" w:hAnsi="Tahoma" w:cs="Tahoma"/>
      <w:sz w:val="16"/>
      <w:szCs w:val="16"/>
    </w:rPr>
  </w:style>
  <w:style w:type="paragraph" w:styleId="ab">
    <w:name w:val="Body Text Indent"/>
    <w:basedOn w:val="a"/>
    <w:link w:val="ac"/>
    <w:uiPriority w:val="99"/>
    <w:unhideWhenUsed/>
    <w:rsid w:val="001B2118"/>
    <w:pPr>
      <w:spacing w:after="120"/>
      <w:ind w:left="283"/>
    </w:pPr>
  </w:style>
  <w:style w:type="character" w:customStyle="1" w:styleId="ac">
    <w:name w:val="Основной текст с отступом Знак"/>
    <w:link w:val="ab"/>
    <w:uiPriority w:val="99"/>
    <w:rsid w:val="001B2118"/>
    <w:rPr>
      <w:rFonts w:ascii="Times New Roman" w:hAnsi="Times New Roman"/>
      <w:sz w:val="26"/>
    </w:rPr>
  </w:style>
  <w:style w:type="paragraph" w:styleId="ad">
    <w:name w:val="Title"/>
    <w:basedOn w:val="a"/>
    <w:link w:val="ae"/>
    <w:qFormat/>
    <w:rsid w:val="001B2118"/>
    <w:pPr>
      <w:jc w:val="center"/>
    </w:pPr>
    <w:rPr>
      <w:b/>
      <w:sz w:val="22"/>
      <w:szCs w:val="20"/>
    </w:rPr>
  </w:style>
  <w:style w:type="character" w:customStyle="1" w:styleId="ae">
    <w:name w:val="Название Знак"/>
    <w:link w:val="ad"/>
    <w:rsid w:val="001B2118"/>
    <w:rPr>
      <w:rFonts w:ascii="Times New Roman" w:eastAsia="Times New Roman" w:hAnsi="Times New Roman" w:cs="Times New Roman"/>
      <w:b/>
      <w:szCs w:val="20"/>
    </w:rPr>
  </w:style>
  <w:style w:type="character" w:customStyle="1" w:styleId="60">
    <w:name w:val="Заголовок 6 Знак"/>
    <w:link w:val="6"/>
    <w:uiPriority w:val="9"/>
    <w:semiHidden/>
    <w:rsid w:val="001B2118"/>
    <w:rPr>
      <w:rFonts w:ascii="Cambria" w:eastAsia="Times New Roman" w:hAnsi="Cambria" w:cs="Times New Roman"/>
      <w:i/>
      <w:iCs/>
      <w:color w:val="243F60"/>
      <w:sz w:val="26"/>
    </w:rPr>
  </w:style>
  <w:style w:type="paragraph" w:styleId="23">
    <w:name w:val="Body Text 2"/>
    <w:basedOn w:val="a"/>
    <w:link w:val="24"/>
    <w:rsid w:val="001B2118"/>
    <w:pPr>
      <w:spacing w:after="120" w:line="480" w:lineRule="auto"/>
    </w:pPr>
    <w:rPr>
      <w:szCs w:val="24"/>
    </w:rPr>
  </w:style>
  <w:style w:type="character" w:customStyle="1" w:styleId="24">
    <w:name w:val="Основной текст 2 Знак"/>
    <w:link w:val="23"/>
    <w:rsid w:val="001B2118"/>
    <w:rPr>
      <w:rFonts w:ascii="Times New Roman" w:eastAsia="Times New Roman" w:hAnsi="Times New Roman" w:cs="Times New Roman"/>
      <w:sz w:val="26"/>
      <w:szCs w:val="24"/>
    </w:rPr>
  </w:style>
  <w:style w:type="paragraph" w:styleId="af">
    <w:name w:val="header"/>
    <w:basedOn w:val="a"/>
    <w:link w:val="af0"/>
    <w:uiPriority w:val="99"/>
    <w:unhideWhenUsed/>
    <w:rsid w:val="00171B74"/>
    <w:pPr>
      <w:tabs>
        <w:tab w:val="center" w:pos="4677"/>
        <w:tab w:val="right" w:pos="9355"/>
      </w:tabs>
    </w:pPr>
  </w:style>
  <w:style w:type="character" w:customStyle="1" w:styleId="af0">
    <w:name w:val="Верхний колонтитул Знак"/>
    <w:link w:val="af"/>
    <w:uiPriority w:val="99"/>
    <w:rsid w:val="00171B74"/>
    <w:rPr>
      <w:rFonts w:ascii="Times New Roman" w:hAnsi="Times New Roman"/>
      <w:sz w:val="26"/>
    </w:rPr>
  </w:style>
  <w:style w:type="paragraph" w:styleId="af1">
    <w:name w:val="footer"/>
    <w:basedOn w:val="a"/>
    <w:link w:val="af2"/>
    <w:uiPriority w:val="99"/>
    <w:unhideWhenUsed/>
    <w:rsid w:val="00171B74"/>
    <w:pPr>
      <w:tabs>
        <w:tab w:val="center" w:pos="4677"/>
        <w:tab w:val="right" w:pos="9355"/>
      </w:tabs>
    </w:pPr>
  </w:style>
  <w:style w:type="character" w:customStyle="1" w:styleId="af2">
    <w:name w:val="Нижний колонтитул Знак"/>
    <w:link w:val="af1"/>
    <w:uiPriority w:val="99"/>
    <w:rsid w:val="00171B74"/>
    <w:rPr>
      <w:rFonts w:ascii="Times New Roman" w:hAnsi="Times New Roman"/>
      <w:sz w:val="26"/>
    </w:rPr>
  </w:style>
  <w:style w:type="paragraph" w:styleId="af3">
    <w:name w:val="Document Map"/>
    <w:basedOn w:val="a"/>
    <w:link w:val="af4"/>
    <w:uiPriority w:val="99"/>
    <w:semiHidden/>
    <w:unhideWhenUsed/>
    <w:rsid w:val="00435E14"/>
    <w:rPr>
      <w:rFonts w:ascii="Tahoma" w:hAnsi="Tahoma" w:cs="Tahoma"/>
      <w:sz w:val="16"/>
      <w:szCs w:val="16"/>
    </w:rPr>
  </w:style>
  <w:style w:type="character" w:customStyle="1" w:styleId="af4">
    <w:name w:val="Схема документа Знак"/>
    <w:link w:val="af3"/>
    <w:uiPriority w:val="99"/>
    <w:semiHidden/>
    <w:rsid w:val="00435E14"/>
    <w:rPr>
      <w:rFonts w:ascii="Tahoma" w:hAnsi="Tahoma" w:cs="Tahoma"/>
      <w:sz w:val="16"/>
      <w:szCs w:val="16"/>
    </w:rPr>
  </w:style>
  <w:style w:type="paragraph" w:styleId="3">
    <w:name w:val="Body Text Indent 3"/>
    <w:basedOn w:val="a"/>
    <w:link w:val="30"/>
    <w:uiPriority w:val="99"/>
    <w:semiHidden/>
    <w:unhideWhenUsed/>
    <w:rsid w:val="001F21F1"/>
    <w:pPr>
      <w:spacing w:after="120"/>
      <w:ind w:left="283"/>
    </w:pPr>
    <w:rPr>
      <w:sz w:val="16"/>
      <w:szCs w:val="16"/>
    </w:rPr>
  </w:style>
  <w:style w:type="character" w:customStyle="1" w:styleId="30">
    <w:name w:val="Основной текст с отступом 3 Знак"/>
    <w:link w:val="3"/>
    <w:uiPriority w:val="99"/>
    <w:semiHidden/>
    <w:rsid w:val="001F21F1"/>
    <w:rPr>
      <w:rFonts w:ascii="Times New Roman" w:hAnsi="Times New Roman"/>
      <w:sz w:val="16"/>
      <w:szCs w:val="16"/>
    </w:rPr>
  </w:style>
  <w:style w:type="paragraph" w:customStyle="1" w:styleId="ConsPlusTitle">
    <w:name w:val="ConsPlusTitle"/>
    <w:uiPriority w:val="99"/>
    <w:rsid w:val="001F21F1"/>
    <w:pPr>
      <w:widowControl w:val="0"/>
      <w:autoSpaceDE w:val="0"/>
      <w:autoSpaceDN w:val="0"/>
      <w:adjustRightInd w:val="0"/>
    </w:pPr>
    <w:rPr>
      <w:rFonts w:ascii="Arial" w:hAnsi="Arial" w:cs="Arial"/>
      <w:b/>
      <w:bCs/>
    </w:rPr>
  </w:style>
  <w:style w:type="paragraph" w:customStyle="1" w:styleId="ConsNonformat">
    <w:name w:val="ConsNonformat"/>
    <w:rsid w:val="00247BE2"/>
    <w:pPr>
      <w:widowControl w:val="0"/>
      <w:autoSpaceDE w:val="0"/>
      <w:autoSpaceDN w:val="0"/>
      <w:adjustRightInd w:val="0"/>
      <w:ind w:right="19772"/>
    </w:pPr>
    <w:rPr>
      <w:rFonts w:ascii="Courier New" w:hAnsi="Courier New" w:cs="Courier New"/>
    </w:rPr>
  </w:style>
  <w:style w:type="paragraph" w:customStyle="1" w:styleId="ConsTitle">
    <w:name w:val="ConsTitle"/>
    <w:rsid w:val="00C97244"/>
    <w:pPr>
      <w:widowControl w:val="0"/>
      <w:autoSpaceDE w:val="0"/>
      <w:autoSpaceDN w:val="0"/>
      <w:adjustRightInd w:val="0"/>
    </w:pPr>
    <w:rPr>
      <w:rFonts w:ascii="Arial" w:hAnsi="Arial" w:cs="Arial"/>
      <w:b/>
      <w:bCs/>
    </w:rPr>
  </w:style>
  <w:style w:type="paragraph" w:styleId="31">
    <w:name w:val="Body Text 3"/>
    <w:basedOn w:val="a"/>
    <w:link w:val="32"/>
    <w:semiHidden/>
    <w:unhideWhenUsed/>
    <w:rsid w:val="00812141"/>
    <w:pPr>
      <w:spacing w:after="120"/>
    </w:pPr>
    <w:rPr>
      <w:sz w:val="16"/>
      <w:szCs w:val="16"/>
    </w:rPr>
  </w:style>
  <w:style w:type="character" w:customStyle="1" w:styleId="32">
    <w:name w:val="Основной текст 3 Знак"/>
    <w:link w:val="31"/>
    <w:semiHidden/>
    <w:rsid w:val="00812141"/>
    <w:rPr>
      <w:rFonts w:ascii="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467047">
      <w:bodyDiv w:val="1"/>
      <w:marLeft w:val="0"/>
      <w:marRight w:val="0"/>
      <w:marTop w:val="0"/>
      <w:marBottom w:val="0"/>
      <w:divBdr>
        <w:top w:val="none" w:sz="0" w:space="0" w:color="auto"/>
        <w:left w:val="none" w:sz="0" w:space="0" w:color="auto"/>
        <w:bottom w:val="none" w:sz="0" w:space="0" w:color="auto"/>
        <w:right w:val="none" w:sz="0" w:space="0" w:color="auto"/>
      </w:divBdr>
    </w:div>
    <w:div w:id="124735994">
      <w:bodyDiv w:val="1"/>
      <w:marLeft w:val="0"/>
      <w:marRight w:val="0"/>
      <w:marTop w:val="0"/>
      <w:marBottom w:val="0"/>
      <w:divBdr>
        <w:top w:val="none" w:sz="0" w:space="0" w:color="auto"/>
        <w:left w:val="none" w:sz="0" w:space="0" w:color="auto"/>
        <w:bottom w:val="none" w:sz="0" w:space="0" w:color="auto"/>
        <w:right w:val="none" w:sz="0" w:space="0" w:color="auto"/>
      </w:divBdr>
    </w:div>
    <w:div w:id="129515294">
      <w:bodyDiv w:val="1"/>
      <w:marLeft w:val="0"/>
      <w:marRight w:val="0"/>
      <w:marTop w:val="0"/>
      <w:marBottom w:val="0"/>
      <w:divBdr>
        <w:top w:val="none" w:sz="0" w:space="0" w:color="auto"/>
        <w:left w:val="none" w:sz="0" w:space="0" w:color="auto"/>
        <w:bottom w:val="none" w:sz="0" w:space="0" w:color="auto"/>
        <w:right w:val="none" w:sz="0" w:space="0" w:color="auto"/>
      </w:divBdr>
    </w:div>
    <w:div w:id="531386509">
      <w:bodyDiv w:val="1"/>
      <w:marLeft w:val="0"/>
      <w:marRight w:val="0"/>
      <w:marTop w:val="0"/>
      <w:marBottom w:val="0"/>
      <w:divBdr>
        <w:top w:val="none" w:sz="0" w:space="0" w:color="auto"/>
        <w:left w:val="none" w:sz="0" w:space="0" w:color="auto"/>
        <w:bottom w:val="none" w:sz="0" w:space="0" w:color="auto"/>
        <w:right w:val="none" w:sz="0" w:space="0" w:color="auto"/>
      </w:divBdr>
    </w:div>
    <w:div w:id="1058893479">
      <w:bodyDiv w:val="1"/>
      <w:marLeft w:val="0"/>
      <w:marRight w:val="0"/>
      <w:marTop w:val="0"/>
      <w:marBottom w:val="0"/>
      <w:divBdr>
        <w:top w:val="none" w:sz="0" w:space="0" w:color="auto"/>
        <w:left w:val="none" w:sz="0" w:space="0" w:color="auto"/>
        <w:bottom w:val="none" w:sz="0" w:space="0" w:color="auto"/>
        <w:right w:val="none" w:sz="0" w:space="0" w:color="auto"/>
      </w:divBdr>
    </w:div>
    <w:div w:id="1180001813">
      <w:bodyDiv w:val="1"/>
      <w:marLeft w:val="0"/>
      <w:marRight w:val="0"/>
      <w:marTop w:val="0"/>
      <w:marBottom w:val="0"/>
      <w:divBdr>
        <w:top w:val="none" w:sz="0" w:space="0" w:color="auto"/>
        <w:left w:val="none" w:sz="0" w:space="0" w:color="auto"/>
        <w:bottom w:val="none" w:sz="0" w:space="0" w:color="auto"/>
        <w:right w:val="none" w:sz="0" w:space="0" w:color="auto"/>
      </w:divBdr>
    </w:div>
    <w:div w:id="1200126968">
      <w:bodyDiv w:val="1"/>
      <w:marLeft w:val="0"/>
      <w:marRight w:val="0"/>
      <w:marTop w:val="0"/>
      <w:marBottom w:val="0"/>
      <w:divBdr>
        <w:top w:val="none" w:sz="0" w:space="0" w:color="auto"/>
        <w:left w:val="none" w:sz="0" w:space="0" w:color="auto"/>
        <w:bottom w:val="none" w:sz="0" w:space="0" w:color="auto"/>
        <w:right w:val="none" w:sz="0" w:space="0" w:color="auto"/>
      </w:divBdr>
    </w:div>
    <w:div w:id="1335958094">
      <w:bodyDiv w:val="1"/>
      <w:marLeft w:val="0"/>
      <w:marRight w:val="0"/>
      <w:marTop w:val="0"/>
      <w:marBottom w:val="0"/>
      <w:divBdr>
        <w:top w:val="none" w:sz="0" w:space="0" w:color="auto"/>
        <w:left w:val="none" w:sz="0" w:space="0" w:color="auto"/>
        <w:bottom w:val="none" w:sz="0" w:space="0" w:color="auto"/>
        <w:right w:val="none" w:sz="0" w:space="0" w:color="auto"/>
      </w:divBdr>
    </w:div>
    <w:div w:id="1343357345">
      <w:bodyDiv w:val="1"/>
      <w:marLeft w:val="0"/>
      <w:marRight w:val="0"/>
      <w:marTop w:val="0"/>
      <w:marBottom w:val="0"/>
      <w:divBdr>
        <w:top w:val="none" w:sz="0" w:space="0" w:color="auto"/>
        <w:left w:val="none" w:sz="0" w:space="0" w:color="auto"/>
        <w:bottom w:val="none" w:sz="0" w:space="0" w:color="auto"/>
        <w:right w:val="none" w:sz="0" w:space="0" w:color="auto"/>
      </w:divBdr>
    </w:div>
    <w:div w:id="1348099766">
      <w:bodyDiv w:val="1"/>
      <w:marLeft w:val="0"/>
      <w:marRight w:val="0"/>
      <w:marTop w:val="0"/>
      <w:marBottom w:val="0"/>
      <w:divBdr>
        <w:top w:val="none" w:sz="0" w:space="0" w:color="auto"/>
        <w:left w:val="none" w:sz="0" w:space="0" w:color="auto"/>
        <w:bottom w:val="none" w:sz="0" w:space="0" w:color="auto"/>
        <w:right w:val="none" w:sz="0" w:space="0" w:color="auto"/>
      </w:divBdr>
    </w:div>
    <w:div w:id="1408570605">
      <w:bodyDiv w:val="1"/>
      <w:marLeft w:val="0"/>
      <w:marRight w:val="0"/>
      <w:marTop w:val="0"/>
      <w:marBottom w:val="0"/>
      <w:divBdr>
        <w:top w:val="none" w:sz="0" w:space="0" w:color="auto"/>
        <w:left w:val="none" w:sz="0" w:space="0" w:color="auto"/>
        <w:bottom w:val="none" w:sz="0" w:space="0" w:color="auto"/>
        <w:right w:val="none" w:sz="0" w:space="0" w:color="auto"/>
      </w:divBdr>
    </w:div>
    <w:div w:id="1410536588">
      <w:bodyDiv w:val="1"/>
      <w:marLeft w:val="0"/>
      <w:marRight w:val="0"/>
      <w:marTop w:val="0"/>
      <w:marBottom w:val="0"/>
      <w:divBdr>
        <w:top w:val="none" w:sz="0" w:space="0" w:color="auto"/>
        <w:left w:val="none" w:sz="0" w:space="0" w:color="auto"/>
        <w:bottom w:val="none" w:sz="0" w:space="0" w:color="auto"/>
        <w:right w:val="none" w:sz="0" w:space="0" w:color="auto"/>
      </w:divBdr>
    </w:div>
    <w:div w:id="1506480478">
      <w:bodyDiv w:val="1"/>
      <w:marLeft w:val="0"/>
      <w:marRight w:val="0"/>
      <w:marTop w:val="0"/>
      <w:marBottom w:val="0"/>
      <w:divBdr>
        <w:top w:val="none" w:sz="0" w:space="0" w:color="auto"/>
        <w:left w:val="none" w:sz="0" w:space="0" w:color="auto"/>
        <w:bottom w:val="none" w:sz="0" w:space="0" w:color="auto"/>
        <w:right w:val="none" w:sz="0" w:space="0" w:color="auto"/>
      </w:divBdr>
    </w:div>
    <w:div w:id="1782917810">
      <w:bodyDiv w:val="1"/>
      <w:marLeft w:val="0"/>
      <w:marRight w:val="0"/>
      <w:marTop w:val="0"/>
      <w:marBottom w:val="0"/>
      <w:divBdr>
        <w:top w:val="none" w:sz="0" w:space="0" w:color="auto"/>
        <w:left w:val="none" w:sz="0" w:space="0" w:color="auto"/>
        <w:bottom w:val="none" w:sz="0" w:space="0" w:color="auto"/>
        <w:right w:val="none" w:sz="0" w:space="0" w:color="auto"/>
      </w:divBdr>
    </w:div>
    <w:div w:id="1879514902">
      <w:bodyDiv w:val="1"/>
      <w:marLeft w:val="0"/>
      <w:marRight w:val="0"/>
      <w:marTop w:val="0"/>
      <w:marBottom w:val="0"/>
      <w:divBdr>
        <w:top w:val="none" w:sz="0" w:space="0" w:color="auto"/>
        <w:left w:val="none" w:sz="0" w:space="0" w:color="auto"/>
        <w:bottom w:val="none" w:sz="0" w:space="0" w:color="auto"/>
        <w:right w:val="none" w:sz="0" w:space="0" w:color="auto"/>
      </w:divBdr>
    </w:div>
    <w:div w:id="1971785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4F208-052C-4B6E-A1EA-9B5971B1D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379</Words>
  <Characters>2164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Маркова</dc:creator>
  <cp:keywords/>
  <dc:description/>
  <cp:lastModifiedBy>Данько Марина Викторовна</cp:lastModifiedBy>
  <cp:revision>6</cp:revision>
  <cp:lastPrinted>2021-06-17T02:16:00Z</cp:lastPrinted>
  <dcterms:created xsi:type="dcterms:W3CDTF">2021-06-17T02:14:00Z</dcterms:created>
  <dcterms:modified xsi:type="dcterms:W3CDTF">2021-06-21T07:55:00Z</dcterms:modified>
</cp:coreProperties>
</file>